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0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2391"/>
        <w:gridCol w:w="2551"/>
        <w:gridCol w:w="2429"/>
      </w:tblGrid>
      <w:tr w:rsidR="005D7921" w:rsidTr="005D7921">
        <w:trPr>
          <w:trHeight w:val="567"/>
        </w:trPr>
        <w:tc>
          <w:tcPr>
            <w:tcW w:w="4224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Geçici görevlendirmeyi yapmak isteyen kurum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567"/>
        </w:trPr>
        <w:tc>
          <w:tcPr>
            <w:tcW w:w="4224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Personelin kadro veya pozisyonun bulunduğu kurum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327"/>
        </w:trPr>
        <w:tc>
          <w:tcPr>
            <w:tcW w:w="1833" w:type="dxa"/>
            <w:vMerge w:val="restart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Görevlendirilecek </w:t>
            </w: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Personelin</w:t>
            </w: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Kimlik No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433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ve Soyadı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567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Kadro/pozisyon unvanı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465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Kadro/pozisyon statüsü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401"/>
        </w:trPr>
        <w:tc>
          <w:tcPr>
            <w:tcW w:w="1833" w:type="dxa"/>
            <w:vMerge w:val="restart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Geçici Görevlendirmenin</w:t>
            </w: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Gerekçesi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521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Başlangıç Tarihi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401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Bitiş Tarihi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</w:tr>
      <w:tr w:rsidR="005D7921" w:rsidTr="005D7921">
        <w:trPr>
          <w:trHeight w:val="567"/>
        </w:trPr>
        <w:tc>
          <w:tcPr>
            <w:tcW w:w="1833" w:type="dxa"/>
            <w:vMerge/>
            <w:vAlign w:val="center"/>
            <w:hideMark/>
          </w:tcPr>
          <w:p w:rsidR="005D7921" w:rsidRDefault="005D7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Şekli</w:t>
            </w:r>
          </w:p>
        </w:tc>
        <w:tc>
          <w:tcPr>
            <w:tcW w:w="2551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37465</wp:posOffset>
                      </wp:positionV>
                      <wp:extent cx="219075" cy="133350"/>
                      <wp:effectExtent l="0" t="0" r="28575" b="19050"/>
                      <wp:wrapNone/>
                      <wp:docPr id="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D22D8" id="Dikdörtgen 2" o:spid="_x0000_s1026" style="position:absolute;margin-left:96.45pt;margin-top:2.95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Kurum Emrine</w:t>
            </w: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Yürütülecek Görev:</w:t>
            </w: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</w:tcPr>
          <w:p w:rsidR="005D7921" w:rsidRDefault="005D7921">
            <w:pPr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34290</wp:posOffset>
                      </wp:positionV>
                      <wp:extent cx="219075" cy="133350"/>
                      <wp:effectExtent l="0" t="0" r="28575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B6DEA" id="Dikdörtgen 1" o:spid="_x0000_s1026" style="position:absolute;margin-left:100.25pt;margin-top:2.7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Kadro/Pozisyona (K/P) </w:t>
            </w: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K/P statüsü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b/>
                <w:sz w:val="18"/>
                <w:szCs w:val="18"/>
                <w:vertAlign w:val="subscript"/>
              </w:rPr>
              <w:t>: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5D7921" w:rsidRDefault="005D7921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</w:p>
          <w:p w:rsidR="005D7921" w:rsidRDefault="005D7921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K/P statüsü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>: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5D7921" w:rsidRDefault="005D7921">
            <w:pPr>
              <w:jc w:val="both"/>
              <w:rPr>
                <w:sz w:val="18"/>
                <w:szCs w:val="18"/>
                <w:vertAlign w:val="subscript"/>
              </w:rPr>
            </w:pPr>
          </w:p>
        </w:tc>
      </w:tr>
      <w:tr w:rsidR="005D7921" w:rsidTr="005D7921">
        <w:trPr>
          <w:trHeight w:val="1127"/>
        </w:trPr>
        <w:tc>
          <w:tcPr>
            <w:tcW w:w="9204" w:type="dxa"/>
            <w:gridSpan w:val="4"/>
          </w:tcPr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Yukarıda belirtilen tarihler arasında, belirtilen Kuruma geçici görevlendirmeyi kabul etmekteyim. </w:t>
            </w:r>
          </w:p>
          <w:p w:rsidR="005D7921" w:rsidRDefault="005D7921">
            <w:pPr>
              <w:tabs>
                <w:tab w:val="left" w:pos="4020"/>
              </w:tabs>
              <w:jc w:val="both"/>
              <w:rPr>
                <w:noProof/>
                <w:sz w:val="18"/>
                <w:szCs w:val="18"/>
              </w:rPr>
            </w:pPr>
          </w:p>
          <w:p w:rsidR="005D7921" w:rsidRDefault="005D7921">
            <w:pPr>
              <w:tabs>
                <w:tab w:val="left" w:pos="4020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Personelin İmzası</w:t>
            </w:r>
            <w:r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</w:tr>
      <w:tr w:rsidR="005D7921" w:rsidTr="005D7921">
        <w:trPr>
          <w:trHeight w:val="1657"/>
        </w:trPr>
        <w:tc>
          <w:tcPr>
            <w:tcW w:w="4224" w:type="dxa"/>
            <w:gridSpan w:val="2"/>
          </w:tcPr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</w:p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</w:p>
          <w:p w:rsidR="005D7921" w:rsidRDefault="005D792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Yetkili İmzası</w:t>
            </w:r>
            <w:r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980" w:type="dxa"/>
            <w:gridSpan w:val="2"/>
          </w:tcPr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Personelin yukarıdaki şartlarda görevlendirilmesi uygun görülmüştür. </w:t>
            </w:r>
          </w:p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</w:p>
          <w:p w:rsidR="005D7921" w:rsidRDefault="005D792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Yetkili İmzası</w:t>
            </w:r>
            <w:r>
              <w:rPr>
                <w:noProof/>
                <w:sz w:val="18"/>
                <w:szCs w:val="18"/>
                <w:vertAlign w:val="superscript"/>
              </w:rPr>
              <w:t>5</w:t>
            </w:r>
          </w:p>
          <w:p w:rsidR="005D7921" w:rsidRDefault="005D7921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5D7921" w:rsidTr="005D7921">
        <w:trPr>
          <w:trHeight w:val="3101"/>
        </w:trPr>
        <w:tc>
          <w:tcPr>
            <w:tcW w:w="4224" w:type="dxa"/>
            <w:gridSpan w:val="2"/>
          </w:tcPr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AÇIKLAMALAR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1-Personelin görevlendirileceği kadro veya pozisyonun statüsü (memur, sözleşmeli, işçi, akademik, askeri personel vb.) belirtilecektir. 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2-Personelin görevlendirileceği kadro veya pozisyonun unvanı belirtilecektir.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3-Görevlendirme süresinin toplamda altı ayı geçmesi halinde personelin halihazırda bulunduğu kurumca doldurtulacaktır. 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4-Geçici görevlendirmeyi yapmak isteyen kurumca doldurulacaktır.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5-Personelin kadro veya pozisyonun bulunduğu kurumca doldurulacaktır. 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980" w:type="dxa"/>
            <w:gridSpan w:val="2"/>
          </w:tcPr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NOTLAR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*Bu form, geçici görevlendirmeyi yapmak isteyen kurumca 3 nüsha olarak doldurulacak ve bütün nüshalar personelin kadro veya pozisyonunun bulunduğu kuruma gönderilecektir. </w:t>
            </w:r>
          </w:p>
          <w:p w:rsidR="005D7921" w:rsidRDefault="005D7921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* 3 ve 5 numaralı alanlar dışındaki kısımların tamamının geçici görevlendirmeyi yapmak isteyen kurumca doldurulması zorunludur. Ancak, geçici görevlendirmenin uzatılması halinde 3 numaralı alanın “AÇIKLAMALAR” kısmındaki açıklamaya göre doldurtulacaktır. </w:t>
            </w:r>
          </w:p>
        </w:tc>
      </w:tr>
    </w:tbl>
    <w:p w:rsidR="00F552A7" w:rsidRPr="005D7921" w:rsidRDefault="00F552A7" w:rsidP="005D7921"/>
    <w:sectPr w:rsidR="00F552A7" w:rsidRPr="005D7921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705" w:rsidRDefault="00B44705">
      <w:r>
        <w:separator/>
      </w:r>
    </w:p>
  </w:endnote>
  <w:endnote w:type="continuationSeparator" w:id="0">
    <w:p w:rsidR="00B44705" w:rsidRDefault="00B4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9A1" w:rsidRDefault="009729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9A1" w:rsidRDefault="009729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705" w:rsidRDefault="00B44705">
      <w:r>
        <w:separator/>
      </w:r>
    </w:p>
  </w:footnote>
  <w:footnote w:type="continuationSeparator" w:id="0">
    <w:p w:rsidR="00B44705" w:rsidRDefault="00B4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9A1" w:rsidRDefault="009729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30"/>
      <w:gridCol w:w="1724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5D7921" w:rsidRPr="005D7921" w:rsidRDefault="005D7921" w:rsidP="005D7921">
          <w:pPr>
            <w:jc w:val="center"/>
            <w:rPr>
              <w:b/>
              <w:bCs/>
              <w:kern w:val="2"/>
              <w:sz w:val="22"/>
              <w:szCs w:val="22"/>
            </w:rPr>
          </w:pPr>
          <w:r w:rsidRPr="005D7921">
            <w:rPr>
              <w:b/>
              <w:bCs/>
              <w:kern w:val="2"/>
              <w:sz w:val="22"/>
              <w:szCs w:val="22"/>
            </w:rPr>
            <w:t>T.C.</w:t>
          </w:r>
        </w:p>
        <w:p w:rsidR="005D7921" w:rsidRPr="005D7921" w:rsidRDefault="005D7921" w:rsidP="005D7921">
          <w:pPr>
            <w:jc w:val="center"/>
            <w:rPr>
              <w:b/>
              <w:bCs/>
              <w:kern w:val="2"/>
              <w:sz w:val="22"/>
              <w:szCs w:val="22"/>
            </w:rPr>
          </w:pPr>
          <w:r w:rsidRPr="005D7921">
            <w:rPr>
              <w:b/>
              <w:bCs/>
              <w:kern w:val="2"/>
              <w:sz w:val="22"/>
              <w:szCs w:val="22"/>
            </w:rPr>
            <w:t>AĞRI İBRAHİM ÇEÇEN ÜNİVERSİTESİ</w:t>
          </w:r>
        </w:p>
        <w:p w:rsidR="00402EB9" w:rsidRPr="00F552A7" w:rsidRDefault="005D7921" w:rsidP="005D7921">
          <w:pPr>
            <w:pStyle w:val="KonuBal"/>
            <w:rPr>
              <w:sz w:val="22"/>
              <w:szCs w:val="22"/>
            </w:rPr>
          </w:pPr>
          <w:r w:rsidRPr="005D7921">
            <w:rPr>
              <w:bCs/>
              <w:kern w:val="2"/>
              <w:sz w:val="22"/>
              <w:szCs w:val="22"/>
            </w:rPr>
            <w:t>GEÇİCİ GÖREVLENDİRME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0863CE">
            <w:rPr>
              <w:sz w:val="18"/>
            </w:rPr>
            <w:t>429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9A1" w:rsidRDefault="009729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3CE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523C5"/>
    <w:rsid w:val="005D7921"/>
    <w:rsid w:val="005E30B6"/>
    <w:rsid w:val="005E4326"/>
    <w:rsid w:val="00601660"/>
    <w:rsid w:val="006061AF"/>
    <w:rsid w:val="00663612"/>
    <w:rsid w:val="00663D04"/>
    <w:rsid w:val="00685D40"/>
    <w:rsid w:val="006A3BB1"/>
    <w:rsid w:val="006C3CE3"/>
    <w:rsid w:val="006D4DAD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3103A"/>
    <w:rsid w:val="00932A64"/>
    <w:rsid w:val="00934F12"/>
    <w:rsid w:val="00956580"/>
    <w:rsid w:val="009729A1"/>
    <w:rsid w:val="00981BBE"/>
    <w:rsid w:val="0098600D"/>
    <w:rsid w:val="00993846"/>
    <w:rsid w:val="00997AE0"/>
    <w:rsid w:val="009B2CDF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44705"/>
    <w:rsid w:val="00B537E4"/>
    <w:rsid w:val="00B573D0"/>
    <w:rsid w:val="00B77232"/>
    <w:rsid w:val="00B82D6E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E2686"/>
    <w:rsid w:val="00DF33C4"/>
    <w:rsid w:val="00EB1705"/>
    <w:rsid w:val="00ED35C6"/>
    <w:rsid w:val="00ED6CCF"/>
    <w:rsid w:val="00EE4205"/>
    <w:rsid w:val="00EF063E"/>
    <w:rsid w:val="00F1328A"/>
    <w:rsid w:val="00F302EC"/>
    <w:rsid w:val="00F304E1"/>
    <w:rsid w:val="00F552A7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0193D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NormalWeb">
    <w:name w:val="Normal (Web)"/>
    <w:basedOn w:val="Normal"/>
    <w:semiHidden/>
    <w:unhideWhenUsed/>
    <w:rsid w:val="00F552A7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F552A7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F552A7"/>
    <w:rPr>
      <w:b/>
      <w:sz w:val="24"/>
    </w:rPr>
  </w:style>
  <w:style w:type="paragraph" w:styleId="AralkYok">
    <w:name w:val="No Spacing"/>
    <w:uiPriority w:val="1"/>
    <w:qFormat/>
    <w:rsid w:val="00F55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2015-07-13T09:13:00Z</cp:lastPrinted>
  <dcterms:created xsi:type="dcterms:W3CDTF">2024-06-28T06:20:00Z</dcterms:created>
  <dcterms:modified xsi:type="dcterms:W3CDTF">2024-08-12T07:17:00Z</dcterms:modified>
</cp:coreProperties>
</file>